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63" w:rsidRPr="009E126E" w:rsidRDefault="00F93763" w:rsidP="009E126E">
      <w:pPr>
        <w:spacing w:after="0" w:line="240" w:lineRule="auto"/>
        <w:ind w:firstLine="567"/>
        <w:contextualSpacing/>
        <w:jc w:val="right"/>
        <w:rPr>
          <w:rFonts w:ascii="Times New Roman" w:hAnsi="Times New Roman" w:cs="Times New Roman"/>
          <w:i/>
          <w:sz w:val="28"/>
          <w:szCs w:val="28"/>
          <w:u w:val="single"/>
          <w:lang w:val="ky-KG"/>
        </w:rPr>
      </w:pPr>
      <w:r w:rsidRPr="003C79ED">
        <w:rPr>
          <w:rFonts w:ascii="Times New Roman" w:hAnsi="Times New Roman" w:cs="Times New Roman"/>
          <w:sz w:val="28"/>
          <w:szCs w:val="28"/>
          <w:lang w:val="ky-KG"/>
        </w:rPr>
        <w:tab/>
      </w:r>
      <w:r w:rsidRPr="003C79ED">
        <w:rPr>
          <w:rFonts w:ascii="Times New Roman" w:hAnsi="Times New Roman" w:cs="Times New Roman"/>
          <w:sz w:val="28"/>
          <w:szCs w:val="28"/>
          <w:lang w:val="ky-KG"/>
        </w:rPr>
        <w:tab/>
      </w:r>
      <w:r w:rsidRPr="003C79ED">
        <w:rPr>
          <w:rFonts w:ascii="Times New Roman" w:hAnsi="Times New Roman" w:cs="Times New Roman"/>
          <w:sz w:val="28"/>
          <w:szCs w:val="28"/>
          <w:lang w:val="ky-KG"/>
        </w:rPr>
        <w:tab/>
      </w:r>
      <w:r w:rsidRPr="003C79ED">
        <w:rPr>
          <w:rFonts w:ascii="Times New Roman" w:hAnsi="Times New Roman" w:cs="Times New Roman"/>
          <w:sz w:val="28"/>
          <w:szCs w:val="28"/>
          <w:lang w:val="ky-KG"/>
        </w:rPr>
        <w:tab/>
      </w:r>
      <w:r w:rsidRPr="003C79ED">
        <w:rPr>
          <w:rFonts w:ascii="Times New Roman" w:hAnsi="Times New Roman" w:cs="Times New Roman"/>
          <w:sz w:val="28"/>
          <w:szCs w:val="28"/>
          <w:lang w:val="ky-KG"/>
        </w:rPr>
        <w:tab/>
      </w:r>
      <w:r w:rsidRPr="003C79ED">
        <w:rPr>
          <w:rFonts w:ascii="Times New Roman" w:hAnsi="Times New Roman" w:cs="Times New Roman"/>
          <w:i/>
          <w:sz w:val="28"/>
          <w:szCs w:val="28"/>
          <w:u w:val="single"/>
          <w:lang w:val="ky-KG"/>
        </w:rPr>
        <w:t>Долбоор</w:t>
      </w:r>
    </w:p>
    <w:p w:rsidR="00F93763" w:rsidRPr="003C79ED" w:rsidRDefault="00F93763" w:rsidP="009E126E">
      <w:pPr>
        <w:spacing w:after="0" w:line="240" w:lineRule="auto"/>
        <w:ind w:firstLine="567"/>
        <w:contextualSpacing/>
        <w:jc w:val="center"/>
        <w:rPr>
          <w:rFonts w:ascii="Times New Roman" w:hAnsi="Times New Roman" w:cs="Times New Roman"/>
          <w:b/>
          <w:sz w:val="28"/>
          <w:szCs w:val="28"/>
          <w:lang w:val="ky-KG"/>
        </w:rPr>
      </w:pPr>
      <w:r w:rsidRPr="003C79ED">
        <w:rPr>
          <w:rFonts w:ascii="Times New Roman" w:hAnsi="Times New Roman" w:cs="Times New Roman"/>
          <w:b/>
          <w:sz w:val="28"/>
          <w:szCs w:val="28"/>
          <w:lang w:val="ky-KG"/>
        </w:rPr>
        <w:t>КЫРГЫЗ РЕСПУБЛИКАСЫНЫН МЫЙЗАМЫ</w:t>
      </w:r>
    </w:p>
    <w:p w:rsidR="00F93763" w:rsidRPr="003C79ED" w:rsidRDefault="00F93763" w:rsidP="009E126E">
      <w:pPr>
        <w:spacing w:after="0" w:line="240" w:lineRule="auto"/>
        <w:ind w:firstLine="567"/>
        <w:contextualSpacing/>
        <w:jc w:val="center"/>
        <w:rPr>
          <w:rFonts w:ascii="Times New Roman" w:hAnsi="Times New Roman" w:cs="Times New Roman"/>
          <w:b/>
          <w:sz w:val="28"/>
          <w:szCs w:val="28"/>
          <w:lang w:val="ky-KG"/>
        </w:rPr>
      </w:pPr>
    </w:p>
    <w:p w:rsidR="00F93763" w:rsidRPr="003C79ED" w:rsidRDefault="00F93763" w:rsidP="009E126E">
      <w:pPr>
        <w:spacing w:after="0" w:line="240" w:lineRule="auto"/>
        <w:ind w:firstLine="567"/>
        <w:contextualSpacing/>
        <w:jc w:val="center"/>
        <w:rPr>
          <w:rFonts w:ascii="Times New Roman" w:hAnsi="Times New Roman" w:cs="Times New Roman"/>
          <w:b/>
          <w:sz w:val="28"/>
          <w:szCs w:val="28"/>
          <w:lang w:val="ky-KG"/>
        </w:rPr>
      </w:pPr>
      <w:r w:rsidRPr="003C79ED">
        <w:rPr>
          <w:rFonts w:ascii="Times New Roman" w:hAnsi="Times New Roman" w:cs="Times New Roman"/>
          <w:b/>
          <w:sz w:val="28"/>
          <w:szCs w:val="28"/>
          <w:lang w:val="ky-KG"/>
        </w:rPr>
        <w:t>Сүттү</w:t>
      </w:r>
      <w:r w:rsidR="00AC6640">
        <w:rPr>
          <w:rFonts w:ascii="Times New Roman" w:hAnsi="Times New Roman" w:cs="Times New Roman"/>
          <w:b/>
          <w:sz w:val="28"/>
          <w:szCs w:val="28"/>
          <w:lang w:val="ky-KG"/>
        </w:rPr>
        <w:t>н</w:t>
      </w:r>
      <w:r w:rsidRPr="003C79ED">
        <w:rPr>
          <w:rFonts w:ascii="Times New Roman" w:hAnsi="Times New Roman" w:cs="Times New Roman"/>
          <w:b/>
          <w:sz w:val="28"/>
          <w:szCs w:val="28"/>
          <w:lang w:val="ky-KG"/>
        </w:rPr>
        <w:t xml:space="preserve"> сатып алуу бааларын жөнгө салуу жөнүндө</w:t>
      </w: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ab/>
        <w:t>Ушул Мыйзам менчигинин түрүнө карабастан Кыргыз Республикасынын аймагында айыл чарба сүт өндүрүүчүлөрүн жөнгө салуунун жана колдоонун жалпы укуктук жана экономикалык принциптерин жана жоболорун белгилейт.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1-</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Мыйзамдын колдонулуш чөйрөсү</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Ушул Мыйзам Кыргыз Республикасынын бүткүл аймагында колдонулат жана айыл чарба өндүрүүчүлөрүнөн сүттү сатып алуу менен байланышкан мамилелерге, ошондой эле бул процесске катышкан жеке жана юридикалык жактарга, мамлекеттик органдарга, жергиликтүү мамлекеттик администрацияларга жана жергиликтүү өз алдынча башкаруу органдарына жайылтылат.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9E126E" w:rsidP="009E126E">
      <w:pPr>
        <w:spacing w:after="0" w:line="240" w:lineRule="auto"/>
        <w:ind w:firstLine="567"/>
        <w:contextualSpacing/>
        <w:jc w:val="both"/>
        <w:rPr>
          <w:rFonts w:ascii="Times New Roman" w:hAnsi="Times New Roman" w:cs="Times New Roman"/>
          <w:b/>
          <w:sz w:val="28"/>
          <w:szCs w:val="28"/>
          <w:lang w:val="ky-KG"/>
        </w:rPr>
      </w:pPr>
      <w:r>
        <w:rPr>
          <w:rFonts w:ascii="Times New Roman" w:hAnsi="Times New Roman" w:cs="Times New Roman"/>
          <w:b/>
          <w:sz w:val="28"/>
          <w:szCs w:val="28"/>
          <w:lang w:val="ky-KG"/>
        </w:rPr>
        <w:t>2-берене</w:t>
      </w:r>
      <w:r w:rsidR="00F93763" w:rsidRPr="003C79ED">
        <w:rPr>
          <w:rFonts w:ascii="Times New Roman" w:hAnsi="Times New Roman" w:cs="Times New Roman"/>
          <w:b/>
          <w:sz w:val="28"/>
          <w:szCs w:val="28"/>
          <w:lang w:val="ky-KG"/>
        </w:rPr>
        <w:t>. Мыйзамдын максаты</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Ушул Мыйзамдын максаты:</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ab/>
        <w:t>1) сүт рыногун өнүктүрүү үчүн шарттарды камсыз кылуу, айыл чарба сүт өндүрүүчүлөрүн колдоо;</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ab/>
        <w:t>2) агрардык өнөр жай өндүрүшүн өнүктүрүүнүн мамлекеттик программаларын, калкты азык-түлүк менен камсыз кылууга багытталган экономикалык жана социалдык программаларды ишке ашыруу;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ab/>
        <w:t>3) сүттү өндүрүүчү жана кайра иштетүүчү ишканалардын айыл чарба товар өндүрүүчүлөрүнүн ортосундагы тең салмактуулукту камсыз кылуу;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ab/>
        <w:t>4) эркин жана жөнгө салынуучу бааларды айкалыштыруу аркылуу сүттү ачык жана адилеттүү чогултуу жана сүткө болгон баа түзүү системасын ачык айкын камсыз кылуу;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ab/>
        <w:t>5) керектөөчүнүн таламдарын эске алуу менен сатып алуу бааларын түзүүнү камсыз кылуу/адилет баа түзүү;</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6) сүттү кайра иштетүүчү ишканаларды камсыз кылуу;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7) сүт азыктарынын экспортун көбөйтүү.</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b/>
          <w:sz w:val="28"/>
          <w:szCs w:val="28"/>
          <w:lang w:val="ky-KG"/>
        </w:rPr>
        <w:t>3-</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Ушул Мыйзамда колдонулуучу негизги түшүнүктөр</w:t>
      </w:r>
      <w:r w:rsidRPr="003C79ED">
        <w:rPr>
          <w:rFonts w:ascii="Times New Roman" w:hAnsi="Times New Roman" w:cs="Times New Roman"/>
          <w:sz w:val="28"/>
          <w:szCs w:val="28"/>
          <w:lang w:val="ky-KG"/>
        </w:rPr>
        <w:t xml:space="preserve">. </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Ушул Мыйзамдын максаттары үчүн төмөнкүдөй негизги түшүнүктөр жана алардын аныктамалары колдонулат: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rPr>
      </w:pPr>
      <w:r w:rsidRPr="003C79ED">
        <w:rPr>
          <w:rFonts w:ascii="Times New Roman" w:hAnsi="Times New Roman" w:cs="Times New Roman"/>
          <w:b/>
          <w:sz w:val="28"/>
          <w:szCs w:val="28"/>
          <w:lang w:val="ky-KG"/>
        </w:rPr>
        <w:t>- баа -</w:t>
      </w:r>
      <w:r w:rsidRPr="003C79ED">
        <w:rPr>
          <w:rFonts w:ascii="Times New Roman" w:hAnsi="Times New Roman" w:cs="Times New Roman"/>
          <w:sz w:val="28"/>
          <w:szCs w:val="28"/>
          <w:lang w:val="ky-KG"/>
        </w:rPr>
        <w:t xml:space="preserve"> товар бирдигинин наркынын акчалай чагылдырылышы;</w:t>
      </w:r>
    </w:p>
    <w:p w:rsidR="00F93763" w:rsidRPr="003C79ED" w:rsidRDefault="00F93763" w:rsidP="009E126E">
      <w:pPr>
        <w:spacing w:after="0" w:line="240" w:lineRule="auto"/>
        <w:ind w:firstLine="567"/>
        <w:contextualSpacing/>
        <w:jc w:val="both"/>
        <w:rPr>
          <w:rFonts w:ascii="Times New Roman" w:hAnsi="Times New Roman" w:cs="Times New Roman"/>
          <w:sz w:val="28"/>
          <w:szCs w:val="28"/>
        </w:rPr>
      </w:pPr>
      <w:r w:rsidRPr="003C79ED">
        <w:rPr>
          <w:rFonts w:ascii="Times New Roman" w:hAnsi="Times New Roman" w:cs="Times New Roman"/>
          <w:b/>
          <w:sz w:val="28"/>
          <w:szCs w:val="28"/>
          <w:lang w:val="ky-KG"/>
        </w:rPr>
        <w:t xml:space="preserve">- бааларды мамлекеттик жөнгө салуу - </w:t>
      </w:r>
      <w:r w:rsidRPr="003C79ED">
        <w:rPr>
          <w:rFonts w:ascii="Times New Roman" w:hAnsi="Times New Roman" w:cs="Times New Roman"/>
          <w:sz w:val="28"/>
          <w:szCs w:val="28"/>
          <w:lang w:val="ky-KG"/>
        </w:rPr>
        <w:t>ушул Мыйзамда белгиленген негизги принциптерди сактоо менен бааларды жөнгө салуучу ыйгарым укуктуу органдардын бааларды белгилөө жана колдонуу процессине тийгизген таасири;</w:t>
      </w:r>
    </w:p>
    <w:p w:rsidR="00F93763" w:rsidRPr="003C79ED" w:rsidRDefault="00F93763" w:rsidP="009E126E">
      <w:pPr>
        <w:spacing w:after="0" w:line="240" w:lineRule="auto"/>
        <w:ind w:firstLine="567"/>
        <w:contextualSpacing/>
        <w:jc w:val="both"/>
        <w:rPr>
          <w:rFonts w:ascii="Times New Roman" w:hAnsi="Times New Roman" w:cs="Times New Roman"/>
          <w:sz w:val="28"/>
          <w:szCs w:val="28"/>
        </w:rPr>
      </w:pPr>
      <w:r w:rsidRPr="003C79ED">
        <w:rPr>
          <w:rFonts w:ascii="Times New Roman" w:hAnsi="Times New Roman" w:cs="Times New Roman"/>
          <w:b/>
          <w:sz w:val="28"/>
          <w:szCs w:val="28"/>
          <w:lang w:val="ky-KG"/>
        </w:rPr>
        <w:t>- эркин баа -</w:t>
      </w:r>
      <w:r w:rsidRPr="003C79ED">
        <w:rPr>
          <w:rFonts w:ascii="Times New Roman" w:hAnsi="Times New Roman" w:cs="Times New Roman"/>
          <w:sz w:val="28"/>
          <w:szCs w:val="28"/>
          <w:lang w:val="ky-KG"/>
        </w:rPr>
        <w:t xml:space="preserve"> адилет бааларды белгилөөгө багытталган баа макулдашууларынын алкагында эркин атаандаштык шарттарында суроо-талап менен сунуштун таасири астында рыноктук шарттарда түзүлгөн баа;</w:t>
      </w:r>
    </w:p>
    <w:p w:rsidR="00F93763" w:rsidRPr="003C79ED" w:rsidRDefault="00F93763" w:rsidP="009E126E">
      <w:pPr>
        <w:spacing w:after="0" w:line="240" w:lineRule="auto"/>
        <w:ind w:firstLine="567"/>
        <w:contextualSpacing/>
        <w:jc w:val="both"/>
        <w:rPr>
          <w:rFonts w:ascii="Times New Roman" w:hAnsi="Times New Roman" w:cs="Times New Roman"/>
          <w:sz w:val="28"/>
          <w:szCs w:val="28"/>
        </w:rPr>
      </w:pPr>
      <w:r w:rsidRPr="003C79ED">
        <w:rPr>
          <w:rFonts w:ascii="Times New Roman" w:hAnsi="Times New Roman" w:cs="Times New Roman"/>
          <w:b/>
          <w:sz w:val="28"/>
          <w:szCs w:val="28"/>
          <w:lang w:val="ky-KG"/>
        </w:rPr>
        <w:lastRenderedPageBreak/>
        <w:t>- сатып алуу баасы -</w:t>
      </w:r>
      <w:r w:rsidRPr="003C79ED">
        <w:rPr>
          <w:rFonts w:ascii="Times New Roman" w:hAnsi="Times New Roman" w:cs="Times New Roman"/>
          <w:sz w:val="28"/>
          <w:szCs w:val="28"/>
          <w:lang w:val="ky-KG"/>
        </w:rPr>
        <w:t xml:space="preserve"> ички рынокто сүт сатылып алынган баа.</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b/>
          <w:sz w:val="28"/>
          <w:szCs w:val="28"/>
          <w:lang w:val="ky-KG"/>
        </w:rPr>
        <w:t>- баа келишими -</w:t>
      </w:r>
      <w:r w:rsidRPr="003C79ED">
        <w:rPr>
          <w:rFonts w:ascii="Times New Roman" w:hAnsi="Times New Roman" w:cs="Times New Roman"/>
          <w:sz w:val="28"/>
          <w:szCs w:val="28"/>
          <w:lang w:val="ky-KG"/>
        </w:rPr>
        <w:t xml:space="preserve"> рыноктун катышуучуларынын ортосундагы жана/же рыноктун катышуучулары менен мамлекеттик органдардын, жергиликтүү өз алдынча башкаруу органдарынын ортосунда сүттүн баасы белгилүү мөөнөткө белгиленген келишим.</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b/>
          <w:sz w:val="28"/>
          <w:szCs w:val="28"/>
          <w:lang w:val="ky-KG"/>
        </w:rPr>
        <w:t>- сүттү сатып алуу -</w:t>
      </w:r>
      <w:r w:rsidRPr="003C79ED">
        <w:rPr>
          <w:rFonts w:ascii="Times New Roman" w:hAnsi="Times New Roman" w:cs="Times New Roman"/>
          <w:sz w:val="28"/>
          <w:szCs w:val="28"/>
          <w:lang w:val="ky-KG"/>
        </w:rPr>
        <w:t xml:space="preserve"> сүттү айыл чарба өндүрүүчүлөрүнөн чогултуу жана кайра иштетүүчү ишканаларга жеткирүү.</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4-</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Сүттү сатып алууну мамлекеттик жөнгө салуу.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Сүттү сатып алууга бааларды мамлекеттик жөнгө салуу Кыргыз Республикасынын ички рыногунда Кыргыз Республикасынын Министрлер Кабинети тарабынан белгиленген тартипте менчигинин жана уюштуруу-укуктук түрүнө карабастан жеке жана юридикалык жактарга карата колдонулат.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2. Сүттү сатып алууга бааларды мамлекеттик жөнгө салуу процессинде жөнгө салуунун төмөнкүдөй ыкмалары колдонулат: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максималдуу же минималдуу бааларды белгилөө;</w:t>
      </w:r>
    </w:p>
    <w:p w:rsidR="00F93763" w:rsidRPr="003C79ED" w:rsidRDefault="00F93763" w:rsidP="009E126E">
      <w:pPr>
        <w:spacing w:after="0" w:line="240" w:lineRule="auto"/>
        <w:ind w:firstLine="567"/>
        <w:contextualSpacing/>
        <w:jc w:val="both"/>
        <w:rPr>
          <w:rFonts w:ascii="Times New Roman" w:hAnsi="Times New Roman" w:cs="Times New Roman"/>
          <w:b/>
          <w:i/>
          <w:sz w:val="28"/>
          <w:szCs w:val="28"/>
          <w:lang w:val="ky-KG"/>
        </w:rPr>
      </w:pPr>
      <w:r w:rsidRPr="003C79ED">
        <w:rPr>
          <w:rFonts w:ascii="Times New Roman" w:hAnsi="Times New Roman" w:cs="Times New Roman"/>
          <w:sz w:val="28"/>
          <w:szCs w:val="28"/>
          <w:lang w:val="ky-KG"/>
        </w:rPr>
        <w:t>2) бирдей бааларды белгилөө;</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3) жеке жана юридикалык жактардын жана/же мамлекеттик органдардын, жергиликтүү өз алдынча башкаруу органдарынын ортосунда макулдашуу жолу менен бааларды белгилөө.</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3. Кыргыз Республикасынын Министрлер Кабинети сүттү сатып алуу рыногунун катышуучуларынын таламдарына жана өлкөдө калыптанган социалдык-экономикалык кырдаалга жараша сүттү сатып алууга бааларды жөнгө салуунун конкреттүү ыкмасын тандоо жөнүндө чечим кабыл алат.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5-</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Баа боюнча макулдашуулар.</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Сүттү сатып алууга катышуучулардын кызыкчылыктарын коргоодо, бааны турукташтырууда, калкты социалдык жактан коргоодо, баанын өсүшүнүн же төмөндөшүшүн алгылыктуу деңгээлине карата тараптардын милдеттенмелерин жана жоопкерчилигин аныктоодо жеке жана юридикалык жактардын жана/же мамлекеттик органдардын. , жергиликтүү мамлекеттик администрациялар жана жергиликтүү өз алдынча башкаруу органдары баа боюнча макулдашууларды түзүшөт.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2. Баа боюнча макулдашуулары мамлекеттик органдардын жана/же жергиликтүү мамлекеттик администрациялардын жана жергиликтүү өз алдынча башкаруу органдарынын (тараптардын) катышуусу менен сүттү айыл чарба өндүрүүчүлөрүнүн, сүттү сатып алууну жана кайра иштетүүчү ишканаларга тапшырууну жүзөгө ашыруучу жактардын ортосунда түзүлөт.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Баа боюнча макулдашууларында тараптар сүттү сатып алуу баасын белгилөөнүн формаларын, ыкмаларын жана шарттарын макулдашат.</w:t>
      </w:r>
    </w:p>
    <w:p w:rsidR="005F273F"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Монополияга каршы мыйзамдардын ченемдерин бузган баа макулдашууларына тыюу салынат.</w:t>
      </w:r>
    </w:p>
    <w:p w:rsidR="005F273F" w:rsidRPr="005E58AC" w:rsidRDefault="005F273F" w:rsidP="009E126E">
      <w:pPr>
        <w:spacing w:after="0" w:line="240" w:lineRule="auto"/>
        <w:ind w:firstLine="567"/>
        <w:contextualSpacing/>
        <w:jc w:val="both"/>
        <w:rPr>
          <w:rFonts w:ascii="Times New Roman" w:hAnsi="Times New Roman" w:cs="Times New Roman"/>
          <w:sz w:val="28"/>
          <w:szCs w:val="28"/>
          <w:lang w:val="ky-KG"/>
        </w:rPr>
      </w:pPr>
      <w:bookmarkStart w:id="0" w:name="_GoBack"/>
      <w:bookmarkEnd w:id="0"/>
      <w:r w:rsidRPr="005E58AC">
        <w:rPr>
          <w:rFonts w:ascii="Times New Roman" w:hAnsi="Times New Roman" w:cs="Times New Roman"/>
          <w:sz w:val="28"/>
          <w:szCs w:val="28"/>
          <w:lang w:val="ky-KG"/>
        </w:rPr>
        <w:t>3. Баа келишими сүт өндүрүүгө байланышкан айыл чарба өндүрүүчүлөрүнүн чыгымдарын милдеттүү эсепке алуу шарттарында түзүлөт.</w:t>
      </w:r>
    </w:p>
    <w:p w:rsidR="005F273F" w:rsidRPr="005E58AC" w:rsidRDefault="005F273F" w:rsidP="009E126E">
      <w:pPr>
        <w:spacing w:after="0" w:line="240" w:lineRule="auto"/>
        <w:ind w:firstLine="567"/>
        <w:contextualSpacing/>
        <w:jc w:val="both"/>
        <w:rPr>
          <w:rFonts w:ascii="Times New Roman" w:hAnsi="Times New Roman" w:cs="Times New Roman"/>
          <w:sz w:val="28"/>
          <w:szCs w:val="28"/>
          <w:lang w:val="ky-KG"/>
        </w:rPr>
      </w:pPr>
      <w:r w:rsidRPr="005E58AC">
        <w:rPr>
          <w:rFonts w:ascii="Times New Roman" w:hAnsi="Times New Roman" w:cs="Times New Roman"/>
          <w:sz w:val="28"/>
          <w:szCs w:val="28"/>
          <w:lang w:val="ky-KG"/>
        </w:rPr>
        <w:lastRenderedPageBreak/>
        <w:t>2023-жылга баа келишими чийки сүттүн литрине сүттү сатып алуу баасы 40 сомдон кем эмес баасын белгилөө шарттарында ишке ашырылат.</w:t>
      </w:r>
    </w:p>
    <w:p w:rsidR="005F273F" w:rsidRPr="003C79ED" w:rsidRDefault="005E58AC" w:rsidP="009E126E">
      <w:pPr>
        <w:spacing w:after="0" w:line="240" w:lineRule="auto"/>
        <w:ind w:firstLine="567"/>
        <w:contextualSpacing/>
        <w:jc w:val="both"/>
        <w:rPr>
          <w:rFonts w:ascii="Times New Roman" w:hAnsi="Times New Roman" w:cs="Times New Roman"/>
          <w:sz w:val="28"/>
          <w:szCs w:val="28"/>
          <w:lang w:val="ky-KG"/>
        </w:rPr>
      </w:pPr>
      <w:r w:rsidRPr="005E58AC">
        <w:rPr>
          <w:rFonts w:ascii="Times New Roman" w:hAnsi="Times New Roman" w:cs="Times New Roman"/>
          <w:sz w:val="28"/>
          <w:szCs w:val="28"/>
          <w:lang w:val="ky-KG"/>
        </w:rPr>
        <w:t>Чийки с</w:t>
      </w:r>
      <w:r w:rsidR="005F273F" w:rsidRPr="005E58AC">
        <w:rPr>
          <w:rFonts w:ascii="Times New Roman" w:hAnsi="Times New Roman" w:cs="Times New Roman"/>
          <w:sz w:val="28"/>
          <w:szCs w:val="28"/>
          <w:lang w:val="ky-KG"/>
        </w:rPr>
        <w:t>үттүн минималдуу сатып алуу баасы пайдаланылуучу тоют базасына болгон рыноктук бааны эсепке алуу менен жыл сайын тактоого жатат.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6-</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Кыргыз Республикасынын Министрлер Кабинетинин ыйгарым укуктары.</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Кыргыз Республикасынын Министрлер Кабинети:</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бирдиктүү ачык айкын мамлекеттик баа саясатын жүргүзүүнү камсыз кылат;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2) сүттү сатып алууга бааларды мамлекеттик жөнгө салуунун механизмин аныктайт;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3) айыл чарба сүт өндүрүүчүлөрүн колдоо жана субсидиялоо механизмдерин киргизет.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7-</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Мамлекеттик органдардын ыйгарым укуктары</w:t>
      </w:r>
    </w:p>
    <w:p w:rsidR="00F93763" w:rsidRPr="003C79ED" w:rsidRDefault="00F93763" w:rsidP="009E126E">
      <w:pPr>
        <w:spacing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xml:space="preserve">1. </w:t>
      </w:r>
      <w:r w:rsidR="003C79ED" w:rsidRPr="003C79ED">
        <w:rPr>
          <w:rFonts w:ascii="Times New Roman" w:hAnsi="Times New Roman" w:cs="Times New Roman"/>
          <w:sz w:val="28"/>
          <w:szCs w:val="28"/>
          <w:lang w:val="ky-KG"/>
        </w:rPr>
        <w:t>Бекитилген жана белгиленген ыйгарым укуктарга ылайык баа саясатын иштеп чыгууга ыйгарым укуктуу мамлекеттик орган төмөнкүлөргө укуктуу: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баа түзүү жагындагы мамлекеттик саясаттын негиздери боюнча сунуштарды иштеп чыгат;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2) сүттү сатып алууга бааларды мамлекеттик жөнгө салуу же аны алып салуу жөнүндө чечим кабыл алат.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2. Белгиленген тартипте бекитилген ыйгарым укуктарга ылайык бааларды жөнгө салуу жана контролдоо функциялары жүктөлгөн ыйгарым укуктуу мамлекеттик орган төмөнкүлөрдү жүзөгө ашырат: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сүттү сатып алууга бааларды Кыргыз Республикасынын Министрлер Кабинети тарабынан белгиленген тартипте мамлекеттик жөнгө салуу;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2) жеке жана юридикалык жактардын сүттү сатып алууда жөнгө салынуучу бааларды колдонуусун, алардын бааларды колдонуунун белгиленген тартибин сактоосун, анын ичинде аныкталган мыйзам бузууларды четтетүү боюнча милдеттүү түрдө аткарылышын көзөмөлдөөнү;</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3) жөнгө салынуучу баалардын мониторинги.</w:t>
      </w:r>
    </w:p>
    <w:p w:rsidR="003C79ED"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3. Агроөнөр жай комплекси, анын ичинде мал чарбасы, ветеринария, тамак-аш жана кайра иштетүү өнөр жайы жагындагы мамлекеттик саясатты ишке ашырууга, ошондой эле ветеринария, фитосанитардык коопсуздук чөйрөсүндө мамлекеттик көзөмөлдү жана контролду жүзөгө ашырууга ый</w:t>
      </w:r>
      <w:r w:rsidR="003C79ED">
        <w:rPr>
          <w:rFonts w:ascii="Times New Roman" w:hAnsi="Times New Roman" w:cs="Times New Roman"/>
          <w:sz w:val="28"/>
          <w:szCs w:val="28"/>
          <w:lang w:val="ky-KG"/>
        </w:rPr>
        <w:t>гарым укуктуу мамлекеттик орган:</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мамлекеттин айыл чарба продукциясына болгон ички керектөөлөрүн канааттандыруунун механизмдерин иштеп чыгуу жана айыл чарба өндүрүшү чөйрөсүндө өлкөнүн экспорттук потенциалын жогорулатуу;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органикалык айыл чарба өндүрүшүн өнүктүрүү;</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сүттүн жана аны кайра иштетүү азыктарынын коопсуздугуна карата талаптардын сакталышын камсыз кылуу.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lastRenderedPageBreak/>
        <w:t>8-</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Жергиликтүү мамлекеттик администрациялардын жана жергиликтүү өз алдынча башкаруу органдарынын ыйгарым укуктары</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1. Жергиликтүү өз алдынча башкаруу органдары жана жергиликтүү мамлекеттик администрациялар бааларды мамлекеттик жөнгө салууну Кыргыз Республикасынын жергиликтүү мамлекеттик администрация жана жергиликтүү органдар жөнүндө мыйзамдарында белгиленген ыйгарым укуктарга ылайык жүзөгө ашырат, анын ичинде:</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кайра иштетүүчү ишканаларга сүттү жыйноо жана жеткирүү менен алектенген адамдардын сүтүн айыл чарба өндүрүүчүлөрүн каттоо (Рестр);</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санитардык-гигиеналык чараларды сактоону эске алуу менен сүт соодасынын аймагын уюштуруу;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жергиликтүү бюджеттин чегинде, ошондой эле кайра иштетүүчү ишканалар жана айыл чарба өндүрүүчүлөрү менен түзүлгөн келишимдердин негизинде айыл чарба өндүрүүчүлөрүн коргоо механизмдерин иштеп чыгуу жана колдонуу.</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9-</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xml:space="preserve">. Сүттүн жөнгө салынуучу сатып алуу бааларына көзөмөл </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Сүткө белгиленген сатып алуу бааларына мамлекеттик контролдоо, бааларды белгилөөнүн, өзгөртүүнүн жана колдонуунун мыйзамсыздыгына жана негизсиздигине байланыштуу укук бузуулардын алдын алууга, аныктоого жана бөгөт коюуга багытталган жана чарбакер субъекттердин ишин текшерүүнү жүргүзүүнүн тартибин жөнгө салуучу мыйзамдарга ылайык жүзөгө ашырылат.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Баа түзүү жагындагы мамлекеттик көзөмөл эркин жана жөнгө салынуучу бааларга мониторинг жүргүзүү, ошондой эле жеке, юридикалык жактардан, мамлекеттик органдардан жана жергиликтүү өз алдынча башкаруу органдарынан сурамжылоо жүргүзүү жана маалыматтарды суроо жолу менен жүзөгө ашырылат.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10-</w:t>
      </w:r>
      <w:r w:rsidR="009E126E">
        <w:rPr>
          <w:rFonts w:ascii="Times New Roman" w:hAnsi="Times New Roman" w:cs="Times New Roman"/>
          <w:b/>
          <w:sz w:val="28"/>
          <w:szCs w:val="28"/>
          <w:lang w:val="ky-KG"/>
        </w:rPr>
        <w:t>берене</w:t>
      </w:r>
      <w:r w:rsidRPr="003C79ED">
        <w:rPr>
          <w:rFonts w:ascii="Times New Roman" w:hAnsi="Times New Roman" w:cs="Times New Roman"/>
          <w:b/>
          <w:sz w:val="28"/>
          <w:szCs w:val="28"/>
          <w:lang w:val="ky-KG"/>
        </w:rPr>
        <w:t xml:space="preserve">. Бааларды мамлекеттик жөнгө салууну бузгандык үчүн жоопкерчилик </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Сүттү сатып алууну өз ыйгарым укуктарына ылайык жөнгө салуучу жана контролдоочу жеке жана юридикалык жактар, ыйгарым укуктуу мамлекеттик органдардын, жергиликтүү мамлекеттик администрациялардын жана жергиликтүү өз алдынча башкаруу органдарынын кызмат адамдары укук бузуулар жөнүндө Кыргыз Республикасынын мыйзамдарына ылайык жоопкерчилик тартышат.</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F93763" w:rsidRPr="003C79ED" w:rsidRDefault="009E126E" w:rsidP="009E126E">
      <w:pPr>
        <w:spacing w:after="0" w:line="240" w:lineRule="auto"/>
        <w:ind w:firstLine="567"/>
        <w:contextualSpacing/>
        <w:jc w:val="both"/>
        <w:rPr>
          <w:rFonts w:ascii="Times New Roman" w:hAnsi="Times New Roman" w:cs="Times New Roman"/>
          <w:b/>
          <w:sz w:val="28"/>
          <w:szCs w:val="28"/>
          <w:lang w:val="ky-KG"/>
        </w:rPr>
      </w:pPr>
      <w:r>
        <w:rPr>
          <w:rFonts w:ascii="Times New Roman" w:hAnsi="Times New Roman" w:cs="Times New Roman"/>
          <w:b/>
          <w:sz w:val="28"/>
          <w:szCs w:val="28"/>
          <w:lang w:val="ky-KG"/>
        </w:rPr>
        <w:t>11-берене</w:t>
      </w:r>
      <w:r w:rsidR="00F93763" w:rsidRPr="003C79ED">
        <w:rPr>
          <w:rFonts w:ascii="Times New Roman" w:hAnsi="Times New Roman" w:cs="Times New Roman"/>
          <w:b/>
          <w:sz w:val="28"/>
          <w:szCs w:val="28"/>
          <w:lang w:val="ky-KG"/>
        </w:rPr>
        <w:t>. Ушул Мыйзамды колдонууга киргизүүнүн тартиби</w:t>
      </w:r>
    </w:p>
    <w:p w:rsidR="00F93763" w:rsidRPr="003C79ED" w:rsidRDefault="00F93763" w:rsidP="009E126E">
      <w:pPr>
        <w:numPr>
          <w:ilvl w:val="0"/>
          <w:numId w:val="1"/>
        </w:numPr>
        <w:spacing w:after="0" w:line="240" w:lineRule="auto"/>
        <w:ind w:left="0"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xml:space="preserve">Ушул Мыйзам Кыргыз Республикасынын Президенти тарабынан кол коюлууга жатат жана расмий жарыяланган күндөн тартып күчүнө кирет. </w:t>
      </w:r>
    </w:p>
    <w:p w:rsidR="00F93763" w:rsidRPr="003C79ED" w:rsidRDefault="00F93763" w:rsidP="009E126E">
      <w:pPr>
        <w:spacing w:after="0" w:line="240" w:lineRule="auto"/>
        <w:ind w:firstLine="567"/>
        <w:contextualSpacing/>
        <w:jc w:val="both"/>
        <w:rPr>
          <w:rFonts w:ascii="Times New Roman" w:hAnsi="Times New Roman" w:cs="Times New Roman"/>
          <w:sz w:val="28"/>
          <w:szCs w:val="28"/>
          <w:lang w:val="ky-KG"/>
        </w:rPr>
      </w:pPr>
    </w:p>
    <w:p w:rsidR="003C79ED" w:rsidRPr="009E126E" w:rsidRDefault="00F93763" w:rsidP="009E126E">
      <w:pPr>
        <w:numPr>
          <w:ilvl w:val="0"/>
          <w:numId w:val="1"/>
        </w:numPr>
        <w:spacing w:after="0" w:line="240" w:lineRule="auto"/>
        <w:ind w:left="0" w:firstLine="567"/>
        <w:contextualSpacing/>
        <w:jc w:val="both"/>
        <w:rPr>
          <w:rFonts w:ascii="Times New Roman" w:hAnsi="Times New Roman" w:cs="Times New Roman"/>
          <w:sz w:val="28"/>
          <w:szCs w:val="28"/>
          <w:lang w:val="ky-KG"/>
        </w:rPr>
      </w:pPr>
      <w:r w:rsidRPr="003C79ED">
        <w:rPr>
          <w:rFonts w:ascii="Times New Roman" w:hAnsi="Times New Roman" w:cs="Times New Roman"/>
          <w:sz w:val="28"/>
          <w:szCs w:val="28"/>
          <w:lang w:val="ky-KG"/>
        </w:rPr>
        <w:t xml:space="preserve">Кыргыз Республикасынын Министрлер Кабинети </w:t>
      </w:r>
      <w:r w:rsidR="008D5CE2">
        <w:rPr>
          <w:rFonts w:ascii="Times New Roman" w:hAnsi="Times New Roman" w:cs="Times New Roman"/>
          <w:sz w:val="28"/>
          <w:szCs w:val="28"/>
          <w:lang w:val="ky-KG"/>
        </w:rPr>
        <w:t xml:space="preserve">бир айлык </w:t>
      </w:r>
      <w:r w:rsidRPr="003C79ED">
        <w:rPr>
          <w:rFonts w:ascii="Times New Roman" w:hAnsi="Times New Roman" w:cs="Times New Roman"/>
          <w:sz w:val="28"/>
          <w:szCs w:val="28"/>
          <w:lang w:val="ky-KG"/>
        </w:rPr>
        <w:t>мөөнөттө өзүнүн чечимдерин ушул Мыйзамга ылайык келтирсин.</w:t>
      </w: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Кыргыз Республикасынын</w:t>
      </w: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r w:rsidRPr="003C79ED">
        <w:rPr>
          <w:rFonts w:ascii="Times New Roman" w:hAnsi="Times New Roman" w:cs="Times New Roman"/>
          <w:b/>
          <w:sz w:val="28"/>
          <w:szCs w:val="28"/>
          <w:lang w:val="ky-KG"/>
        </w:rPr>
        <w:t>Президенти</w:t>
      </w:r>
    </w:p>
    <w:p w:rsidR="00F93763" w:rsidRPr="003C79ED" w:rsidRDefault="00F93763" w:rsidP="009E126E">
      <w:pPr>
        <w:spacing w:after="0" w:line="240" w:lineRule="auto"/>
        <w:ind w:firstLine="567"/>
        <w:contextualSpacing/>
        <w:jc w:val="both"/>
        <w:rPr>
          <w:rFonts w:ascii="Times New Roman" w:hAnsi="Times New Roman" w:cs="Times New Roman"/>
          <w:b/>
          <w:sz w:val="28"/>
          <w:szCs w:val="28"/>
          <w:lang w:val="ky-KG"/>
        </w:rPr>
      </w:pPr>
    </w:p>
    <w:p w:rsidR="00F93763" w:rsidRPr="003C79ED" w:rsidRDefault="00F93763" w:rsidP="009E126E">
      <w:pPr>
        <w:spacing w:after="0" w:line="240" w:lineRule="auto"/>
        <w:ind w:firstLine="567"/>
        <w:contextualSpacing/>
        <w:jc w:val="both"/>
        <w:rPr>
          <w:rFonts w:ascii="Times New Roman" w:hAnsi="Times New Roman" w:cs="Times New Roman"/>
          <w:b/>
          <w:sz w:val="28"/>
          <w:szCs w:val="28"/>
        </w:rPr>
      </w:pPr>
    </w:p>
    <w:p w:rsidR="003A0C8F" w:rsidRPr="003C79ED" w:rsidRDefault="003A0C8F" w:rsidP="009E126E">
      <w:pPr>
        <w:spacing w:after="0" w:line="240" w:lineRule="auto"/>
        <w:ind w:firstLine="567"/>
        <w:contextualSpacing/>
        <w:jc w:val="both"/>
        <w:rPr>
          <w:rFonts w:ascii="Times New Roman" w:hAnsi="Times New Roman" w:cs="Times New Roman"/>
          <w:sz w:val="28"/>
          <w:szCs w:val="28"/>
        </w:rPr>
      </w:pPr>
    </w:p>
    <w:sectPr w:rsidR="003A0C8F" w:rsidRPr="003C79ED" w:rsidSect="00E74340">
      <w:pgSz w:w="11906" w:h="16838" w:code="9"/>
      <w:pgMar w:top="1134"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CE4"/>
    <w:multiLevelType w:val="hybridMultilevel"/>
    <w:tmpl w:val="C1D6C2AC"/>
    <w:lvl w:ilvl="0" w:tplc="CF604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63"/>
    <w:rsid w:val="003A0C8F"/>
    <w:rsid w:val="003C79ED"/>
    <w:rsid w:val="005E58AC"/>
    <w:rsid w:val="005F273F"/>
    <w:rsid w:val="00873458"/>
    <w:rsid w:val="008D5CE2"/>
    <w:rsid w:val="009E126E"/>
    <w:rsid w:val="00AC6640"/>
    <w:rsid w:val="00F93763"/>
    <w:rsid w:val="00FC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C2DC-E894-43F9-A265-93BD6718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F273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F273F"/>
    <w:rPr>
      <w:rFonts w:ascii="Consolas" w:hAnsi="Consolas"/>
      <w:sz w:val="20"/>
      <w:szCs w:val="20"/>
    </w:rPr>
  </w:style>
  <w:style w:type="paragraph" w:styleId="a3">
    <w:name w:val="Balloon Text"/>
    <w:basedOn w:val="a"/>
    <w:link w:val="a4"/>
    <w:uiPriority w:val="99"/>
    <w:semiHidden/>
    <w:unhideWhenUsed/>
    <w:rsid w:val="009E1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16456">
      <w:bodyDiv w:val="1"/>
      <w:marLeft w:val="0"/>
      <w:marRight w:val="0"/>
      <w:marTop w:val="0"/>
      <w:marBottom w:val="0"/>
      <w:divBdr>
        <w:top w:val="none" w:sz="0" w:space="0" w:color="auto"/>
        <w:left w:val="none" w:sz="0" w:space="0" w:color="auto"/>
        <w:bottom w:val="none" w:sz="0" w:space="0" w:color="auto"/>
        <w:right w:val="none" w:sz="0" w:space="0" w:color="auto"/>
      </w:divBdr>
    </w:div>
    <w:div w:id="1745757576">
      <w:bodyDiv w:val="1"/>
      <w:marLeft w:val="0"/>
      <w:marRight w:val="0"/>
      <w:marTop w:val="0"/>
      <w:marBottom w:val="0"/>
      <w:divBdr>
        <w:top w:val="none" w:sz="0" w:space="0" w:color="auto"/>
        <w:left w:val="none" w:sz="0" w:space="0" w:color="auto"/>
        <w:bottom w:val="none" w:sz="0" w:space="0" w:color="auto"/>
        <w:right w:val="none" w:sz="0" w:space="0" w:color="auto"/>
      </w:divBdr>
    </w:div>
    <w:div w:id="21065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2023-04-12T11:59:00Z</cp:lastPrinted>
  <dcterms:created xsi:type="dcterms:W3CDTF">2023-04-06T11:45:00Z</dcterms:created>
  <dcterms:modified xsi:type="dcterms:W3CDTF">2023-04-13T08:16:00Z</dcterms:modified>
</cp:coreProperties>
</file>